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397"/>
        <w:gridCol w:w="1021"/>
        <w:gridCol w:w="680"/>
        <w:gridCol w:w="425"/>
        <w:gridCol w:w="1985"/>
        <w:gridCol w:w="28"/>
        <w:gridCol w:w="1673"/>
        <w:gridCol w:w="425"/>
        <w:gridCol w:w="709"/>
        <w:gridCol w:w="28"/>
        <w:gridCol w:w="2098"/>
        <w:gridCol w:w="312"/>
        <w:gridCol w:w="481"/>
        <w:gridCol w:w="1929"/>
        <w:gridCol w:w="538"/>
        <w:gridCol w:w="425"/>
      </w:tblGrid>
      <w:tr w:rsidR="001D6EB1" w:rsidRPr="002333C1" w14:paraId="79EE4AB0" w14:textId="77777777" w:rsidTr="00BD3748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2333C1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</w:t>
            </w:r>
            <w:r w:rsidR="001D6EB1">
              <w:rPr>
                <w:rFonts w:ascii="Calibri" w:hAnsi="Calibri"/>
                <w:sz w:val="20"/>
                <w:szCs w:val="20"/>
              </w:rPr>
              <w:t xml:space="preserve"> – 9.15</w:t>
            </w:r>
          </w:p>
        </w:tc>
        <w:tc>
          <w:tcPr>
            <w:tcW w:w="1701" w:type="dxa"/>
            <w:gridSpan w:val="2"/>
            <w:textDirection w:val="btLr"/>
          </w:tcPr>
          <w:p w14:paraId="1C34505E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6242FC03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701" w:type="dxa"/>
            <w:gridSpan w:val="2"/>
            <w:textDirection w:val="btLr"/>
          </w:tcPr>
          <w:p w14:paraId="3ECAD97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8BF7AF9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126" w:type="dxa"/>
            <w:gridSpan w:val="2"/>
            <w:textDirection w:val="btLr"/>
          </w:tcPr>
          <w:p w14:paraId="14DD99AC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722" w:type="dxa"/>
            <w:gridSpan w:val="3"/>
            <w:textDirection w:val="btLr"/>
          </w:tcPr>
          <w:p w14:paraId="145D0E97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C94B9E" w:rsidRPr="002333C1" w14:paraId="2F6A3CAA" w14:textId="77777777" w:rsidTr="00BD3748">
        <w:trPr>
          <w:cantSplit/>
          <w:trHeight w:val="545"/>
        </w:trPr>
        <w:tc>
          <w:tcPr>
            <w:tcW w:w="1242" w:type="dxa"/>
          </w:tcPr>
          <w:p w14:paraId="45B42837" w14:textId="77777777" w:rsidR="00C94B9E" w:rsidRDefault="00C94B9E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C94B9E" w:rsidRDefault="00C94B9E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851" w:type="dxa"/>
            <w:gridSpan w:val="2"/>
          </w:tcPr>
          <w:p w14:paraId="26E4D0D8" w14:textId="1B45BDD8" w:rsidR="00C94B9E" w:rsidRPr="004A69A1" w:rsidRDefault="00C94B9E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32CAA0A" w14:textId="71B4E76A" w:rsidR="00C94B9E" w:rsidRPr="00C94B9E" w:rsidRDefault="00C30774" w:rsidP="00BD3748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Training</w:t>
            </w: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C94B9E" w:rsidRDefault="00C94B9E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20A14" w14:textId="5F3039A5" w:rsidR="00C94B9E" w:rsidRDefault="00C30774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Day</w:t>
            </w:r>
          </w:p>
        </w:tc>
        <w:tc>
          <w:tcPr>
            <w:tcW w:w="1701" w:type="dxa"/>
            <w:gridSpan w:val="2"/>
          </w:tcPr>
          <w:p w14:paraId="1007BF1F" w14:textId="5E39DED9" w:rsidR="00C94B9E" w:rsidRPr="004F6320" w:rsidRDefault="00C94B9E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143BD404" w14:textId="77777777" w:rsidR="00C94B9E" w:rsidRPr="004C67EE" w:rsidRDefault="00C94B9E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267681D8" w14:textId="00EAB7B4" w:rsidR="00C94B9E" w:rsidRDefault="00C30774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Training </w:t>
            </w:r>
          </w:p>
        </w:tc>
        <w:tc>
          <w:tcPr>
            <w:tcW w:w="2722" w:type="dxa"/>
            <w:gridSpan w:val="3"/>
          </w:tcPr>
          <w:p w14:paraId="2B600FFD" w14:textId="030C2A1A" w:rsidR="00C94B9E" w:rsidRPr="00AA63A7" w:rsidRDefault="00C30774" w:rsidP="008A7B92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Day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1F52328E" w14:textId="04B7E424" w:rsidR="00C94B9E" w:rsidRPr="0001308C" w:rsidRDefault="00C94B9E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22D87" w:rsidRPr="002333C1" w14:paraId="468E91E6" w14:textId="77777777" w:rsidTr="00D46B37">
        <w:trPr>
          <w:cantSplit/>
          <w:trHeight w:val="545"/>
        </w:trPr>
        <w:tc>
          <w:tcPr>
            <w:tcW w:w="1242" w:type="dxa"/>
          </w:tcPr>
          <w:p w14:paraId="19A61FC0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722D87" w:rsidRPr="002333C1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851" w:type="dxa"/>
            <w:gridSpan w:val="2"/>
          </w:tcPr>
          <w:p w14:paraId="5CCF01FE" w14:textId="699785E2" w:rsidR="00722D87" w:rsidRDefault="00C30774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Handwriting</w:t>
            </w:r>
          </w:p>
        </w:tc>
        <w:tc>
          <w:tcPr>
            <w:tcW w:w="1701" w:type="dxa"/>
            <w:gridSpan w:val="2"/>
          </w:tcPr>
          <w:p w14:paraId="7F261775" w14:textId="14B26F43" w:rsidR="00722D87" w:rsidRDefault="003C5A22" w:rsidP="00C94B9E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Gladiator Visit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5EEE7E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1BF055E1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B</w:t>
            </w:r>
          </w:p>
          <w:p w14:paraId="6E1B6730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662FA87D" w14:textId="77777777" w:rsidR="003C5A22" w:rsidRDefault="003C5A22" w:rsidP="003C5A2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5F9E3E5" w14:textId="4D5FB440" w:rsidR="00722D87" w:rsidRPr="00BB21FD" w:rsidRDefault="003C5A22" w:rsidP="003C5A22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20"/>
                <w:szCs w:val="20"/>
              </w:rPr>
              <w:t>Relationship between 5&amp;10 x</w:t>
            </w:r>
          </w:p>
        </w:tc>
        <w:tc>
          <w:tcPr>
            <w:tcW w:w="1701" w:type="dxa"/>
            <w:gridSpan w:val="2"/>
          </w:tcPr>
          <w:p w14:paraId="29F8C08F" w14:textId="77777777" w:rsidR="00D5493D" w:rsidRDefault="00D5493D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Reading carousel</w:t>
            </w:r>
          </w:p>
          <w:p w14:paraId="004124F0" w14:textId="3B1836FC" w:rsidR="00722D87" w:rsidRPr="00AA63A7" w:rsidRDefault="00CA7DBA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 and n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5E32A8A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7C3774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</w:p>
          <w:p w14:paraId="306834E2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14:paraId="6483A50A" w14:textId="7728A711" w:rsidR="00722D87" w:rsidRPr="00240806" w:rsidRDefault="00D46B3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38" w:type="dxa"/>
            <w:gridSpan w:val="3"/>
          </w:tcPr>
          <w:p w14:paraId="1A0847C3" w14:textId="77777777" w:rsidR="00A62B1A" w:rsidRDefault="00C30774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History</w:t>
            </w:r>
          </w:p>
          <w:p w14:paraId="02B6634D" w14:textId="77777777" w:rsidR="00C30774" w:rsidRDefault="00C30774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Introduction to polar explorers.</w:t>
            </w:r>
          </w:p>
          <w:p w14:paraId="4845AF4B" w14:textId="5D80C25D" w:rsidR="00C30774" w:rsidRPr="003B2272" w:rsidRDefault="00C30774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Shackleton’s advert.</w:t>
            </w:r>
          </w:p>
        </w:tc>
        <w:tc>
          <w:tcPr>
            <w:tcW w:w="2410" w:type="dxa"/>
            <w:gridSpan w:val="2"/>
          </w:tcPr>
          <w:p w14:paraId="6E842880" w14:textId="2FAD4127" w:rsidR="006D7AF9" w:rsidRDefault="00C30774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</w:t>
            </w:r>
          </w:p>
          <w:p w14:paraId="3A25CEDB" w14:textId="21424CEC" w:rsidR="00C30774" w:rsidRPr="004C67EE" w:rsidRDefault="00C30774" w:rsidP="00C30774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can we tell Jesus is special to some people?</w:t>
            </w:r>
          </w:p>
        </w:tc>
        <w:tc>
          <w:tcPr>
            <w:tcW w:w="963" w:type="dxa"/>
            <w:gridSpan w:val="2"/>
            <w:shd w:val="clear" w:color="auto" w:fill="FFFFFF"/>
          </w:tcPr>
          <w:p w14:paraId="1860F66D" w14:textId="77777777" w:rsidR="00D46B37" w:rsidRDefault="00D46B3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Recorders</w:t>
            </w:r>
          </w:p>
          <w:p w14:paraId="34629F85" w14:textId="2B8C89CB" w:rsidR="00722D87" w:rsidRPr="00A62B1A" w:rsidRDefault="00D46B3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Review so far</w:t>
            </w:r>
          </w:p>
        </w:tc>
      </w:tr>
      <w:tr w:rsidR="00D46B37" w:rsidRPr="002333C1" w14:paraId="25CEFDD2" w14:textId="77777777" w:rsidTr="00D46B37">
        <w:trPr>
          <w:cantSplit/>
          <w:trHeight w:val="852"/>
        </w:trPr>
        <w:tc>
          <w:tcPr>
            <w:tcW w:w="1242" w:type="dxa"/>
          </w:tcPr>
          <w:p w14:paraId="66800390" w14:textId="77777777" w:rsidR="00D46B37" w:rsidRPr="002333C1" w:rsidRDefault="00D46B3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D46B37" w:rsidRPr="002333C1" w:rsidRDefault="00D46B3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D46B37" w:rsidRPr="002333C1" w:rsidRDefault="00D46B3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3CB991" w14:textId="74EF9E12" w:rsidR="00D46B37" w:rsidRPr="00901940" w:rsidRDefault="00D46B3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</w:tc>
        <w:tc>
          <w:tcPr>
            <w:tcW w:w="1701" w:type="dxa"/>
            <w:gridSpan w:val="2"/>
          </w:tcPr>
          <w:p w14:paraId="357BEE80" w14:textId="5D74896A" w:rsidR="00D46B37" w:rsidRDefault="00D46B3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EA7AE9E" w14:textId="423B2AFE" w:rsidR="00D46B37" w:rsidRPr="004C67EE" w:rsidRDefault="00126DB3" w:rsidP="00126DB3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Relationship between 5&amp;10 x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D46B37" w:rsidRPr="004C67EE" w:rsidRDefault="00D46B37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777079" w14:textId="208C30FF" w:rsidR="00D46B37" w:rsidRDefault="00D46B37" w:rsidP="0013773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</w:t>
            </w:r>
          </w:p>
          <w:p w14:paraId="0015BAC5" w14:textId="61202B81" w:rsidR="00D46B37" w:rsidRPr="004C67EE" w:rsidRDefault="00C30774" w:rsidP="0013773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Beware of the dragon poster</w:t>
            </w:r>
          </w:p>
        </w:tc>
        <w:tc>
          <w:tcPr>
            <w:tcW w:w="1701" w:type="dxa"/>
            <w:gridSpan w:val="2"/>
          </w:tcPr>
          <w:p w14:paraId="744B2F25" w14:textId="77777777" w:rsidR="00D46B37" w:rsidRDefault="00D46B3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Reading carousel </w:t>
            </w:r>
          </w:p>
          <w:p w14:paraId="5CAAD262" w14:textId="73D17DB5" w:rsidR="00D46B37" w:rsidRPr="004C67EE" w:rsidRDefault="00CA7DBA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 and n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D46B37" w:rsidRPr="004C67EE" w:rsidRDefault="00D46B3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1AFEAE6F" w14:textId="14F9AD2E" w:rsidR="00D46B37" w:rsidRPr="00240806" w:rsidRDefault="00D46B37" w:rsidP="008C276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10" w:type="dxa"/>
            <w:gridSpan w:val="2"/>
          </w:tcPr>
          <w:p w14:paraId="386845C9" w14:textId="77777777" w:rsidR="00D46B37" w:rsidRDefault="00C30774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Science</w:t>
            </w:r>
          </w:p>
          <w:p w14:paraId="4065B40D" w14:textId="2AD9437A" w:rsidR="00C30774" w:rsidRPr="00572815" w:rsidRDefault="00C30774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Alive, once alive, never alive</w:t>
            </w:r>
          </w:p>
        </w:tc>
        <w:tc>
          <w:tcPr>
            <w:tcW w:w="2410" w:type="dxa"/>
            <w:gridSpan w:val="2"/>
          </w:tcPr>
          <w:p w14:paraId="1FD9C2DA" w14:textId="77777777" w:rsidR="004645B6" w:rsidRDefault="004645B6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Geography</w:t>
            </w:r>
          </w:p>
          <w:p w14:paraId="5DF739F0" w14:textId="20644C25" w:rsidR="00D46B37" w:rsidRPr="00572815" w:rsidRDefault="00C30774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it’s like living in a cold place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7076A3EC" w14:textId="0312705F" w:rsidR="00D46B37" w:rsidRPr="00DA23F2" w:rsidRDefault="00D46B37" w:rsidP="00701D10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 assembly</w:t>
            </w:r>
          </w:p>
          <w:p w14:paraId="127B789E" w14:textId="25165B6D" w:rsidR="00D46B37" w:rsidRPr="004C67EE" w:rsidRDefault="00D46B3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14DA4" w:rsidRPr="00831C17" w14:paraId="10FE555B" w14:textId="7CB73A3B" w:rsidTr="00BD20E1">
        <w:trPr>
          <w:cantSplit/>
          <w:trHeight w:val="854"/>
        </w:trPr>
        <w:tc>
          <w:tcPr>
            <w:tcW w:w="1242" w:type="dxa"/>
          </w:tcPr>
          <w:p w14:paraId="10EC3284" w14:textId="77777777" w:rsidR="00414DA4" w:rsidRPr="002333C1" w:rsidRDefault="00414DA4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414DA4" w:rsidRPr="002333C1" w:rsidRDefault="00414DA4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414DA4" w:rsidRPr="002333C1" w:rsidRDefault="00414DA4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05E723EE" w14:textId="1A92902B" w:rsidR="00414DA4" w:rsidRPr="00414DA4" w:rsidRDefault="00414DA4" w:rsidP="00701D10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414DA4">
              <w:rPr>
                <w:rFonts w:ascii="Calibri" w:hAnsi="Calibri"/>
                <w:sz w:val="14"/>
                <w:szCs w:val="14"/>
              </w:rPr>
              <w:t>Handwriting</w:t>
            </w:r>
          </w:p>
        </w:tc>
        <w:tc>
          <w:tcPr>
            <w:tcW w:w="1418" w:type="dxa"/>
            <w:gridSpan w:val="2"/>
          </w:tcPr>
          <w:p w14:paraId="25506DE0" w14:textId="77777777" w:rsidR="00414DA4" w:rsidRDefault="00414DA4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</w:t>
            </w:r>
          </w:p>
          <w:p w14:paraId="0F5A1C35" w14:textId="470F8D93" w:rsidR="00414DA4" w:rsidRPr="00021F78" w:rsidRDefault="00414DA4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With Miss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Gingell</w:t>
            </w:r>
            <w:proofErr w:type="spellEnd"/>
          </w:p>
        </w:tc>
        <w:tc>
          <w:tcPr>
            <w:tcW w:w="680" w:type="dxa"/>
          </w:tcPr>
          <w:p w14:paraId="7CC24CB4" w14:textId="7E4B0D05" w:rsidR="00414DA4" w:rsidRPr="005071AE" w:rsidRDefault="00414DA4" w:rsidP="00701D10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Spring 1 spellings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414DA4" w:rsidRPr="00021F78" w:rsidRDefault="00414DA4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D0258C" w14:textId="7FBDC264" w:rsidR="00414DA4" w:rsidRDefault="00414DA4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03D9182" w14:textId="5C1ACCAA" w:rsidR="00414DA4" w:rsidRPr="00021F78" w:rsidRDefault="00126DB3" w:rsidP="00126DB3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 and 1 x</w:t>
            </w:r>
          </w:p>
        </w:tc>
        <w:tc>
          <w:tcPr>
            <w:tcW w:w="1701" w:type="dxa"/>
            <w:gridSpan w:val="2"/>
          </w:tcPr>
          <w:p w14:paraId="5503D0FD" w14:textId="769F53F1" w:rsidR="00414DA4" w:rsidRDefault="00414DA4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  <w:p w14:paraId="0E754C90" w14:textId="1CFF11E2" w:rsidR="00414DA4" w:rsidRPr="00021F78" w:rsidRDefault="00CA7DBA" w:rsidP="0022206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 and n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414DA4" w:rsidRPr="00021F78" w:rsidRDefault="00414DA4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32C8404A" w14:textId="6265F1B0" w:rsidR="00414DA4" w:rsidRPr="00240806" w:rsidRDefault="00414DA4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891" w:type="dxa"/>
            <w:gridSpan w:val="3"/>
          </w:tcPr>
          <w:p w14:paraId="0A69FE27" w14:textId="77777777" w:rsidR="002B00F6" w:rsidRDefault="002B00F6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</w:t>
            </w:r>
          </w:p>
          <w:p w14:paraId="6843ED95" w14:textId="7B03F53E" w:rsidR="00414DA4" w:rsidRPr="00BD3748" w:rsidRDefault="002B00F6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Map art</w:t>
            </w:r>
          </w:p>
        </w:tc>
        <w:tc>
          <w:tcPr>
            <w:tcW w:w="2892" w:type="dxa"/>
            <w:gridSpan w:val="3"/>
          </w:tcPr>
          <w:p w14:paraId="0D317C38" w14:textId="77777777" w:rsidR="002B00F6" w:rsidRDefault="002B00F6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PSHE</w:t>
            </w:r>
          </w:p>
          <w:p w14:paraId="1C41F75A" w14:textId="7FC6C7C5" w:rsidR="00414DA4" w:rsidRPr="00BD3748" w:rsidRDefault="00C30774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Exercise and sleep</w:t>
            </w:r>
          </w:p>
        </w:tc>
      </w:tr>
      <w:tr w:rsidR="004F6320" w:rsidRPr="00831C17" w14:paraId="4F608EAC" w14:textId="77777777" w:rsidTr="00BD3748">
        <w:trPr>
          <w:cantSplit/>
          <w:trHeight w:val="976"/>
        </w:trPr>
        <w:tc>
          <w:tcPr>
            <w:tcW w:w="1242" w:type="dxa"/>
          </w:tcPr>
          <w:p w14:paraId="081D50F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1B8E03" w14:textId="298FC39F" w:rsidR="004F6320" w:rsidRDefault="00D5493D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4F6320" w:rsidRPr="00632277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CB9941F" w14:textId="564DFE69" w:rsidR="004F6320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42F1C646" w14:textId="67BCA702" w:rsidR="00126DB3" w:rsidRDefault="00126DB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 problems</w:t>
            </w:r>
          </w:p>
          <w:p w14:paraId="367438FD" w14:textId="6BE09B35" w:rsidR="004F6320" w:rsidRPr="00021F78" w:rsidRDefault="004F6320" w:rsidP="00126DB3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4F6320" w:rsidRPr="00021F78" w:rsidRDefault="004F6320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3" w:type="dxa"/>
            <w:gridSpan w:val="2"/>
          </w:tcPr>
          <w:p w14:paraId="76032FEE" w14:textId="57101735" w:rsidR="002B0696" w:rsidRDefault="002B0696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English</w:t>
            </w:r>
          </w:p>
          <w:p w14:paraId="1F572EF0" w14:textId="7554F0D9" w:rsidR="00C30774" w:rsidRDefault="00C30774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Writing a character description.</w:t>
            </w:r>
          </w:p>
          <w:p w14:paraId="57EB970C" w14:textId="29C3F926" w:rsidR="00BE1EAE" w:rsidRPr="003B2272" w:rsidRDefault="00BE1EAE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291479E6" w14:textId="65226039" w:rsidR="004F6320" w:rsidRDefault="002B00F6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  <w:p w14:paraId="040E8FBD" w14:textId="352737F3" w:rsidR="00701D10" w:rsidRPr="00021F78" w:rsidRDefault="00CA7DBA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 and n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4F6320" w:rsidRPr="00021F78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570CA" w14:textId="668059AA" w:rsidR="004F6320" w:rsidRDefault="002B00F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10F2BB8" w:rsidR="005071AE" w:rsidRPr="00240806" w:rsidRDefault="005071AE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8C32708" w14:textId="77777777" w:rsidR="004645B6" w:rsidRDefault="004645B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204360EF" w14:textId="78826D51" w:rsidR="007369D5" w:rsidRPr="00E93235" w:rsidRDefault="004645B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Comprehension of longer texts.</w:t>
            </w:r>
          </w:p>
        </w:tc>
        <w:tc>
          <w:tcPr>
            <w:tcW w:w="2722" w:type="dxa"/>
            <w:gridSpan w:val="3"/>
          </w:tcPr>
          <w:p w14:paraId="63AD14BB" w14:textId="77777777" w:rsidR="002B00F6" w:rsidRDefault="002B00F6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Music </w:t>
            </w:r>
          </w:p>
          <w:p w14:paraId="53EA83EB" w14:textId="405B4EB1" w:rsidR="00701D10" w:rsidRPr="00E93235" w:rsidRDefault="00C30774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Learn Grandma Rap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66D3B911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4F6320" w:rsidRPr="00021F78" w:rsidRDefault="004F6320" w:rsidP="00A62B1A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541FFC" w14:textId="77777777" w:rsidR="002B00F6" w:rsidRDefault="002B00F6" w:rsidP="00701D10">
      <w:pPr>
        <w:spacing w:after="0"/>
        <w:rPr>
          <w:rFonts w:ascii="Calibri" w:hAnsi="Calibri"/>
          <w:b/>
        </w:rPr>
      </w:pPr>
    </w:p>
    <w:p w14:paraId="3D81CCE6" w14:textId="6013CF8A" w:rsidR="004645B6" w:rsidRDefault="002B069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FD55CA">
        <w:rPr>
          <w:rFonts w:ascii="Calibri" w:hAnsi="Calibri"/>
          <w:b/>
        </w:rPr>
        <w:t xml:space="preserve">rk </w:t>
      </w:r>
      <w:r w:rsidR="00126DB3">
        <w:rPr>
          <w:rFonts w:ascii="Calibri" w:hAnsi="Calibri"/>
          <w:b/>
        </w:rPr>
        <w:t>5</w:t>
      </w:r>
      <w:r w:rsidR="00BD3748" w:rsidRPr="00BD3748">
        <w:rPr>
          <w:rFonts w:ascii="Calibri" w:hAnsi="Calibri"/>
          <w:b/>
          <w:vertAlign w:val="superscript"/>
        </w:rPr>
        <w:t>th</w:t>
      </w:r>
      <w:r w:rsidR="00C30774">
        <w:rPr>
          <w:rFonts w:ascii="Calibri" w:hAnsi="Calibri"/>
          <w:b/>
        </w:rPr>
        <w:t xml:space="preserve"> – </w:t>
      </w:r>
      <w:r w:rsidR="00126DB3">
        <w:rPr>
          <w:rFonts w:ascii="Calibri" w:hAnsi="Calibri"/>
          <w:b/>
        </w:rPr>
        <w:t>9</w:t>
      </w:r>
      <w:r w:rsidR="00BD3748" w:rsidRPr="00BD3748">
        <w:rPr>
          <w:rFonts w:ascii="Calibri" w:hAnsi="Calibri"/>
          <w:b/>
          <w:vertAlign w:val="superscript"/>
        </w:rPr>
        <w:t>th</w:t>
      </w:r>
      <w:r w:rsidR="00BD3748">
        <w:rPr>
          <w:rFonts w:ascii="Calibri" w:hAnsi="Calibri"/>
          <w:b/>
        </w:rPr>
        <w:t xml:space="preserve"> </w:t>
      </w:r>
      <w:r w:rsidR="002B00F6">
        <w:rPr>
          <w:rFonts w:ascii="Calibri" w:hAnsi="Calibri"/>
          <w:b/>
        </w:rPr>
        <w:t>January</w:t>
      </w:r>
    </w:p>
    <w:p w14:paraId="6FA3576D" w14:textId="62BF38CC" w:rsidR="004645B6" w:rsidRDefault="004645B6" w:rsidP="004645B6">
      <w:pPr>
        <w:spacing w:after="0"/>
        <w:rPr>
          <w:rFonts w:ascii="Calibri" w:hAnsi="Calibri"/>
        </w:rPr>
      </w:pPr>
      <w:r w:rsidRPr="004645B6">
        <w:rPr>
          <w:rFonts w:ascii="Calibri" w:hAnsi="Calibri"/>
        </w:rPr>
        <w:t>Monday – Times tables</w:t>
      </w:r>
      <w:r w:rsidR="00C30774">
        <w:rPr>
          <w:rFonts w:ascii="Calibri" w:hAnsi="Calibri"/>
        </w:rPr>
        <w:t xml:space="preserve"> – </w:t>
      </w:r>
    </w:p>
    <w:p w14:paraId="681F64D9" w14:textId="270BE3D5" w:rsidR="004645B6" w:rsidRDefault="004645B6" w:rsidP="004645B6">
      <w:pPr>
        <w:spacing w:after="0"/>
        <w:rPr>
          <w:rFonts w:ascii="Calibri" w:hAnsi="Calibri"/>
        </w:rPr>
      </w:pPr>
      <w:r>
        <w:rPr>
          <w:rFonts w:ascii="Calibri" w:hAnsi="Calibri"/>
        </w:rPr>
        <w:t>Tuesday – Reading – After you have read, write down 5 verbs from the text.</w:t>
      </w:r>
    </w:p>
    <w:p w14:paraId="0E302392" w14:textId="26283F9B" w:rsidR="004645B6" w:rsidRPr="004645B6" w:rsidRDefault="004645B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Wednesday – Spelling – Practise week 1 spellings</w:t>
      </w:r>
    </w:p>
    <w:p w14:paraId="2C1AB2E2" w14:textId="28367418" w:rsidR="00701D10" w:rsidRDefault="0082612A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Thursday – </w:t>
      </w:r>
      <w:r w:rsidR="004645B6">
        <w:rPr>
          <w:rFonts w:ascii="Calibri" w:hAnsi="Calibri"/>
        </w:rPr>
        <w:t>Reading – Choose your favourite page to reread trying to include correct expression.</w:t>
      </w:r>
    </w:p>
    <w:p w14:paraId="174D538F" w14:textId="70FF0451" w:rsidR="00701D10" w:rsidRDefault="00701D10" w:rsidP="00701D10">
      <w:pPr>
        <w:spacing w:after="0"/>
        <w:rPr>
          <w:sz w:val="16"/>
          <w:szCs w:val="16"/>
        </w:rPr>
      </w:pPr>
      <w:r>
        <w:rPr>
          <w:rFonts w:ascii="Calibri" w:hAnsi="Calibri"/>
        </w:rPr>
        <w:t>Friday – Maths –</w:t>
      </w:r>
      <w:r w:rsidR="0082612A">
        <w:rPr>
          <w:rFonts w:ascii="Calibri" w:hAnsi="Calibri"/>
        </w:rPr>
        <w:t xml:space="preserve"> </w:t>
      </w:r>
      <w:r w:rsidR="004645B6">
        <w:rPr>
          <w:rFonts w:ascii="Calibri" w:hAnsi="Calibri"/>
        </w:rPr>
        <w:t xml:space="preserve">Practise adding 3 numbers </w:t>
      </w:r>
      <w:hyperlink r:id="rId10" w:history="1">
        <w:r w:rsidR="004645B6" w:rsidRPr="00010AF8">
          <w:rPr>
            <w:rStyle w:val="Hyperlink"/>
            <w:rFonts w:ascii="Calibri" w:hAnsi="Calibri"/>
          </w:rPr>
          <w:t>https://ictgames.com/mobilePage/balloon/index.html</w:t>
        </w:r>
      </w:hyperlink>
      <w:r w:rsidR="004645B6">
        <w:rPr>
          <w:rFonts w:ascii="Calibri" w:hAnsi="Calibri"/>
        </w:rPr>
        <w:t xml:space="preserve"> Start on level 1 and move up when you are confident. </w:t>
      </w:r>
    </w:p>
    <w:p w14:paraId="5EA17F12" w14:textId="77777777" w:rsidR="00074299" w:rsidRDefault="00074299" w:rsidP="00C33A3D">
      <w:pPr>
        <w:spacing w:after="0"/>
        <w:rPr>
          <w:rFonts w:ascii="Calibri" w:hAnsi="Calibri"/>
          <w:b/>
        </w:rPr>
      </w:pPr>
    </w:p>
    <w:p w14:paraId="741EF4F4" w14:textId="599C7069" w:rsidR="00C6557A" w:rsidRPr="00C33A3D" w:rsidRDefault="0082612A" w:rsidP="00C33A3D">
      <w:pPr>
        <w:spacing w:after="0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29033453" wp14:editId="26A0AFD9">
            <wp:simplePos x="0" y="0"/>
            <wp:positionH relativeFrom="column">
              <wp:posOffset>8866651</wp:posOffset>
            </wp:positionH>
            <wp:positionV relativeFrom="paragraph">
              <wp:posOffset>167688</wp:posOffset>
            </wp:positionV>
            <wp:extent cx="638175" cy="638175"/>
            <wp:effectExtent l="0" t="0" r="9525" b="9525"/>
            <wp:wrapSquare wrapText="bothSides"/>
            <wp:docPr id="12" name="Picture 12" descr="FREE Snowflake Clipart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Snowflake Clipart | Pearly Ar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A3D">
        <w:rPr>
          <w:rFonts w:ascii="Calibri" w:hAnsi="Calibri"/>
          <w:b/>
        </w:rPr>
        <w:t>Extra</w:t>
      </w:r>
    </w:p>
    <w:p w14:paraId="464E3247" w14:textId="3D4E1F7A" w:rsidR="000B11D6" w:rsidRPr="00C33A3D" w:rsidRDefault="00074299" w:rsidP="00090186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1784EF7" wp14:editId="55E55A32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59435" cy="638175"/>
            <wp:effectExtent l="0" t="0" r="0" b="9525"/>
            <wp:wrapSquare wrapText="bothSides"/>
            <wp:docPr id="11" name="Picture 11" descr="Snowflake winter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owflake winter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12A">
        <w:rPr>
          <w:sz w:val="28"/>
          <w:szCs w:val="28"/>
        </w:rPr>
        <w:t xml:space="preserve">Over the </w:t>
      </w:r>
      <w:r w:rsidR="00C30774">
        <w:rPr>
          <w:sz w:val="28"/>
          <w:szCs w:val="28"/>
        </w:rPr>
        <w:t>next three</w:t>
      </w:r>
      <w:r w:rsidR="0082612A">
        <w:rPr>
          <w:sz w:val="28"/>
          <w:szCs w:val="28"/>
        </w:rPr>
        <w:t xml:space="preserve"> weekends make a polar animal to display in the classroom. You can make it out of anything you like, </w:t>
      </w:r>
      <w:proofErr w:type="spellStart"/>
      <w:r w:rsidR="0082612A">
        <w:rPr>
          <w:sz w:val="28"/>
          <w:szCs w:val="28"/>
        </w:rPr>
        <w:t>lego</w:t>
      </w:r>
      <w:proofErr w:type="spellEnd"/>
      <w:r w:rsidR="0082612A">
        <w:rPr>
          <w:sz w:val="28"/>
          <w:szCs w:val="28"/>
        </w:rPr>
        <w:t xml:space="preserve">, fabric, junk, cardboard. </w:t>
      </w:r>
    </w:p>
    <w:sectPr w:rsidR="000B11D6" w:rsidRPr="00C33A3D" w:rsidSect="001377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75C" w14:textId="77777777" w:rsidR="000A6DAB" w:rsidRDefault="000A6DAB" w:rsidP="007369D5">
      <w:pPr>
        <w:spacing w:after="0" w:line="240" w:lineRule="auto"/>
      </w:pPr>
      <w:r>
        <w:separator/>
      </w:r>
    </w:p>
  </w:endnote>
  <w:endnote w:type="continuationSeparator" w:id="0">
    <w:p w14:paraId="5B8E2179" w14:textId="77777777" w:rsidR="000A6DAB" w:rsidRDefault="000A6DAB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8FB1" w14:textId="77777777" w:rsidR="004645B6" w:rsidRDefault="00464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47E9" w14:textId="77777777" w:rsidR="004645B6" w:rsidRDefault="00464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A849" w14:textId="77777777" w:rsidR="004645B6" w:rsidRDefault="00464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328D" w14:textId="77777777" w:rsidR="000A6DAB" w:rsidRDefault="000A6DAB" w:rsidP="007369D5">
      <w:pPr>
        <w:spacing w:after="0" w:line="240" w:lineRule="auto"/>
      </w:pPr>
      <w:r>
        <w:separator/>
      </w:r>
    </w:p>
  </w:footnote>
  <w:footnote w:type="continuationSeparator" w:id="0">
    <w:p w14:paraId="36DC8EB2" w14:textId="77777777" w:rsidR="000A6DAB" w:rsidRDefault="000A6DAB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9438" w14:textId="77777777" w:rsidR="004645B6" w:rsidRDefault="00464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40F2BDAC" w:rsidR="007369D5" w:rsidRPr="006735AE" w:rsidRDefault="00137739" w:rsidP="002B00F6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01438763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790575" cy="82423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57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5A67C9D0">
          <wp:extent cx="857250" cy="8572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   </w:t>
    </w:r>
    <w:r w:rsidR="00414DA4">
      <w:rPr>
        <w:noProof/>
        <w:lang w:eastAsia="en-GB"/>
      </w:rPr>
      <w:drawing>
        <wp:inline distT="0" distB="0" distL="0" distR="0" wp14:anchorId="63D1706C" wp14:editId="3AFC040F">
          <wp:extent cx="2649415" cy="751809"/>
          <wp:effectExtent l="0" t="0" r="0" b="0"/>
          <wp:docPr id="1" name="Picture 1" descr="snow-clipart-banner-20 - Wayzata Community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ow-clipart-banner-20 - Wayzata Community Church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58"/>
                  <a:stretch/>
                </pic:blipFill>
                <pic:spPr bwMode="auto">
                  <a:xfrm>
                    <a:off x="0" y="0"/>
                    <a:ext cx="2665357" cy="756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</w:t>
    </w:r>
    <w:r w:rsidR="00C30774">
      <w:rPr>
        <w:sz w:val="40"/>
        <w:szCs w:val="40"/>
      </w:rPr>
      <w:t>Spring 1 Week 1</w:t>
    </w:r>
    <w:r w:rsidR="00414DA4">
      <w:rPr>
        <w:noProof/>
        <w:sz w:val="40"/>
        <w:szCs w:val="40"/>
        <w:lang w:eastAsia="en-GB"/>
      </w:rPr>
      <w:drawing>
        <wp:inline distT="0" distB="0" distL="0" distR="0" wp14:anchorId="77FCB98C" wp14:editId="17D7EF99">
          <wp:extent cx="2448803" cy="732382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9735" cy="76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15F" w14:textId="77777777" w:rsidR="004645B6" w:rsidRDefault="00464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11277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231D8"/>
    <w:rsid w:val="00074299"/>
    <w:rsid w:val="00090186"/>
    <w:rsid w:val="000A6DAB"/>
    <w:rsid w:val="000B11D6"/>
    <w:rsid w:val="000B1BA0"/>
    <w:rsid w:val="000F3728"/>
    <w:rsid w:val="00126DB3"/>
    <w:rsid w:val="00137739"/>
    <w:rsid w:val="00167DC7"/>
    <w:rsid w:val="001D6EB1"/>
    <w:rsid w:val="00222068"/>
    <w:rsid w:val="00236751"/>
    <w:rsid w:val="002674C9"/>
    <w:rsid w:val="002B00F6"/>
    <w:rsid w:val="002B0696"/>
    <w:rsid w:val="003B2272"/>
    <w:rsid w:val="003C5A22"/>
    <w:rsid w:val="003C5E54"/>
    <w:rsid w:val="00402DE0"/>
    <w:rsid w:val="00414DA4"/>
    <w:rsid w:val="0042724B"/>
    <w:rsid w:val="004645B6"/>
    <w:rsid w:val="00465A49"/>
    <w:rsid w:val="00470822"/>
    <w:rsid w:val="004F6320"/>
    <w:rsid w:val="005071AE"/>
    <w:rsid w:val="00557363"/>
    <w:rsid w:val="005B2198"/>
    <w:rsid w:val="005E2112"/>
    <w:rsid w:val="006735AE"/>
    <w:rsid w:val="006D1548"/>
    <w:rsid w:val="006D7AF9"/>
    <w:rsid w:val="006F476A"/>
    <w:rsid w:val="00701D10"/>
    <w:rsid w:val="00720027"/>
    <w:rsid w:val="00722D87"/>
    <w:rsid w:val="00732AA5"/>
    <w:rsid w:val="007369D5"/>
    <w:rsid w:val="00757640"/>
    <w:rsid w:val="007B45C3"/>
    <w:rsid w:val="0082612A"/>
    <w:rsid w:val="008568F0"/>
    <w:rsid w:val="008A7B92"/>
    <w:rsid w:val="008B3718"/>
    <w:rsid w:val="008C276A"/>
    <w:rsid w:val="00920D50"/>
    <w:rsid w:val="009766CF"/>
    <w:rsid w:val="00A147E8"/>
    <w:rsid w:val="00A15910"/>
    <w:rsid w:val="00A62B1A"/>
    <w:rsid w:val="00A62C79"/>
    <w:rsid w:val="00A82180"/>
    <w:rsid w:val="00AA330D"/>
    <w:rsid w:val="00AC6336"/>
    <w:rsid w:val="00B3298A"/>
    <w:rsid w:val="00B35C06"/>
    <w:rsid w:val="00B444BF"/>
    <w:rsid w:val="00B960CC"/>
    <w:rsid w:val="00BD3748"/>
    <w:rsid w:val="00BE1EAE"/>
    <w:rsid w:val="00C30774"/>
    <w:rsid w:val="00C33A3D"/>
    <w:rsid w:val="00C6557A"/>
    <w:rsid w:val="00C73610"/>
    <w:rsid w:val="00C94B9E"/>
    <w:rsid w:val="00CA7DBA"/>
    <w:rsid w:val="00D46B37"/>
    <w:rsid w:val="00D5493D"/>
    <w:rsid w:val="00D70513"/>
    <w:rsid w:val="00E0596F"/>
    <w:rsid w:val="00E90814"/>
    <w:rsid w:val="00E93235"/>
    <w:rsid w:val="00ED324B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ctgames.com/mobilePage/balloon/index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7" ma:contentTypeDescription="Create a new document." ma:contentTypeScope="" ma:versionID="222ae66b3f8b04f7a3b1819e90bbb0f8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8471c6cb703c3a179c8890bb37a0aa77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Props1.xml><?xml version="1.0" encoding="utf-8"?>
<ds:datastoreItem xmlns:ds="http://schemas.openxmlformats.org/officeDocument/2006/customXml" ds:itemID="{9B60B225-EEFA-4000-9C72-82CCEBBDE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4</cp:revision>
  <cp:lastPrinted>2023-12-03T19:25:00Z</cp:lastPrinted>
  <dcterms:created xsi:type="dcterms:W3CDTF">2025-01-05T18:24:00Z</dcterms:created>
  <dcterms:modified xsi:type="dcterms:W3CDTF">2026-01-05T11:27:00Z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